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8A25DA" w14:textId="77777777" w:rsidR="00435311" w:rsidRDefault="00435311" w:rsidP="00435311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Volby do zastupitelstev krajů a Senátu Parlamentu České republiky konané ve dnech </w:t>
      </w:r>
    </w:p>
    <w:p w14:paraId="3C55F749" w14:textId="143C54B3" w:rsidR="00435311" w:rsidRPr="00435311" w:rsidRDefault="00435311" w:rsidP="00435311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a 3. října 2020</w:t>
      </w:r>
    </w:p>
    <w:p w14:paraId="48FC6F2E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17421261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5CC7BE78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75E2FA60" w14:textId="56D7DEFF" w:rsidR="00435311" w:rsidRDefault="00435311" w:rsidP="00435311">
      <w:pPr>
        <w:pStyle w:val="Nzev"/>
        <w:rPr>
          <w:b/>
          <w:bCs/>
          <w:sz w:val="24"/>
          <w:szCs w:val="24"/>
        </w:rPr>
      </w:pPr>
      <w:r w:rsidRPr="00435311">
        <w:rPr>
          <w:b/>
          <w:bCs/>
          <w:sz w:val="24"/>
          <w:szCs w:val="24"/>
        </w:rPr>
        <w:t>Poskytnutí</w:t>
      </w:r>
      <w:r>
        <w:rPr>
          <w:b/>
          <w:bCs/>
          <w:sz w:val="24"/>
          <w:szCs w:val="24"/>
        </w:rPr>
        <w:t xml:space="preserve"> informací o počtu a sídlech volebních okrsků volebním stranám zveřejněním na úřední desce obecního úřadu</w:t>
      </w:r>
    </w:p>
    <w:p w14:paraId="3292CC22" w14:textId="77777777" w:rsidR="00435311" w:rsidRPr="00435311" w:rsidRDefault="00435311" w:rsidP="00435311">
      <w:pPr>
        <w:pStyle w:val="Nzev"/>
        <w:rPr>
          <w:b/>
          <w:bCs/>
        </w:rPr>
      </w:pPr>
    </w:p>
    <w:p w14:paraId="1FAC2D96" w14:textId="77777777" w:rsidR="00435311" w:rsidRDefault="00435311" w:rsidP="00435311">
      <w:pPr>
        <w:pStyle w:val="Nzev"/>
        <w:jc w:val="both"/>
        <w:rPr>
          <w:b/>
          <w:sz w:val="24"/>
          <w:szCs w:val="24"/>
          <w:u w:val="single"/>
        </w:rPr>
      </w:pPr>
    </w:p>
    <w:p w14:paraId="2B5D9EF2" w14:textId="77777777" w:rsidR="00435311" w:rsidRDefault="00435311" w:rsidP="00435311">
      <w:pPr>
        <w:pStyle w:val="Nzev"/>
        <w:jc w:val="both"/>
        <w:rPr>
          <w:b/>
          <w:sz w:val="24"/>
          <w:szCs w:val="24"/>
          <w:u w:val="single"/>
        </w:rPr>
      </w:pPr>
    </w:p>
    <w:p w14:paraId="41A78062" w14:textId="6050DCD3" w:rsidR="00435311" w:rsidRDefault="00435311" w:rsidP="00435311">
      <w:pPr>
        <w:pStyle w:val="Nzev"/>
        <w:jc w:val="both"/>
      </w:pPr>
      <w:r>
        <w:rPr>
          <w:sz w:val="24"/>
          <w:szCs w:val="24"/>
        </w:rPr>
        <w:t>V souladu s </w:t>
      </w:r>
      <w:proofErr w:type="spellStart"/>
      <w:r>
        <w:rPr>
          <w:sz w:val="24"/>
          <w:szCs w:val="24"/>
        </w:rPr>
        <w:t>ust</w:t>
      </w:r>
      <w:proofErr w:type="spellEnd"/>
      <w:r>
        <w:rPr>
          <w:sz w:val="24"/>
          <w:szCs w:val="24"/>
        </w:rPr>
        <w:t>. § 15 odst. 1 písm. f) zákona č. 130/2000 Sb., o volbách do zastupitelstev krajů a o změně některých dalších zákonů, ve znění pozdějších předpisů, informuji, že pro účely zajištění voleb do zastupitelstev krajů a Senátu Parlamentu České republiky, konaných ve dnech 2. a 3. října 2020:</w:t>
      </w:r>
    </w:p>
    <w:p w14:paraId="51F4FA9B" w14:textId="19346ACA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0AF17C96" w14:textId="4D8A8236" w:rsidR="00435311" w:rsidRDefault="00435311" w:rsidP="00435311">
      <w:pPr>
        <w:pStyle w:val="Nzev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I.</w:t>
      </w:r>
    </w:p>
    <w:p w14:paraId="55B23772" w14:textId="3105E47C" w:rsidR="00435311" w:rsidRDefault="00435311" w:rsidP="00435311">
      <w:pPr>
        <w:pStyle w:val="Nzev"/>
        <w:rPr>
          <w:b/>
          <w:bCs/>
          <w:sz w:val="24"/>
          <w:szCs w:val="24"/>
        </w:rPr>
      </w:pPr>
    </w:p>
    <w:p w14:paraId="4A1B3B3E" w14:textId="272C78F3" w:rsidR="00435311" w:rsidRDefault="00435311" w:rsidP="00435311">
      <w:pPr>
        <w:pStyle w:val="Nzev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V obci Michalovice je ustanoven </w:t>
      </w:r>
      <w:r>
        <w:rPr>
          <w:b/>
          <w:bCs/>
          <w:sz w:val="24"/>
          <w:szCs w:val="24"/>
        </w:rPr>
        <w:t xml:space="preserve">1 </w:t>
      </w:r>
      <w:r>
        <w:rPr>
          <w:sz w:val="24"/>
          <w:szCs w:val="24"/>
        </w:rPr>
        <w:t xml:space="preserve">(jeden) </w:t>
      </w:r>
      <w:r>
        <w:rPr>
          <w:b/>
          <w:bCs/>
          <w:sz w:val="24"/>
          <w:szCs w:val="24"/>
        </w:rPr>
        <w:t>volební okrsek.</w:t>
      </w:r>
    </w:p>
    <w:p w14:paraId="7028BD2B" w14:textId="65EE11FB" w:rsidR="00435311" w:rsidRDefault="00435311" w:rsidP="00435311">
      <w:pPr>
        <w:pStyle w:val="Nzev"/>
        <w:jc w:val="both"/>
        <w:rPr>
          <w:b/>
          <w:bCs/>
          <w:sz w:val="24"/>
          <w:szCs w:val="24"/>
        </w:rPr>
      </w:pPr>
    </w:p>
    <w:p w14:paraId="7934B1A8" w14:textId="75907450" w:rsidR="00435311" w:rsidRDefault="00435311" w:rsidP="00435311">
      <w:pPr>
        <w:pStyle w:val="Nzev"/>
        <w:jc w:val="both"/>
        <w:rPr>
          <w:b/>
          <w:bCs/>
          <w:sz w:val="24"/>
          <w:szCs w:val="24"/>
        </w:rPr>
      </w:pPr>
    </w:p>
    <w:p w14:paraId="41CB0BB0" w14:textId="4A66D925" w:rsidR="00435311" w:rsidRDefault="00435311" w:rsidP="00435311">
      <w:pPr>
        <w:pStyle w:val="Nzev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II.</w:t>
      </w:r>
    </w:p>
    <w:p w14:paraId="66A54345" w14:textId="6D129E4E" w:rsidR="00435311" w:rsidRDefault="00435311" w:rsidP="00435311">
      <w:pPr>
        <w:pStyle w:val="Nzev"/>
        <w:rPr>
          <w:b/>
          <w:bCs/>
          <w:sz w:val="24"/>
          <w:szCs w:val="24"/>
        </w:rPr>
      </w:pPr>
    </w:p>
    <w:p w14:paraId="7E501A48" w14:textId="058FF631" w:rsidR="00435311" w:rsidRPr="00435311" w:rsidRDefault="00435311" w:rsidP="00435311">
      <w:pPr>
        <w:pStyle w:val="Nzev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Sídlo volebního okrsku je umístěno na adrese Michalovice 44, 412 01 Litoměřice – </w:t>
      </w:r>
      <w:r>
        <w:rPr>
          <w:b/>
          <w:bCs/>
          <w:sz w:val="24"/>
          <w:szCs w:val="24"/>
        </w:rPr>
        <w:t>zasedací místnost Obecního úřadu.</w:t>
      </w:r>
    </w:p>
    <w:p w14:paraId="3E3EDF54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19F9E2CC" w14:textId="4F21212A" w:rsidR="00435311" w:rsidRDefault="00435311" w:rsidP="00435311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>V Michalovicích, dne 17. 08. 2020</w:t>
      </w:r>
    </w:p>
    <w:p w14:paraId="227E75D7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687B88C1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663A312C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204F8EC1" w14:textId="4486690A" w:rsidR="00435311" w:rsidRDefault="00435311" w:rsidP="00435311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Ing. Hana Krejčová</w:t>
      </w:r>
    </w:p>
    <w:p w14:paraId="7378855D" w14:textId="2D8A2884" w:rsidR="00435311" w:rsidRDefault="00435311" w:rsidP="00435311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starostka</w:t>
      </w:r>
    </w:p>
    <w:p w14:paraId="284124A0" w14:textId="6626CB5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7953B1CD" w14:textId="1AD90694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12DE0E0C" w14:textId="49E44460" w:rsidR="00435311" w:rsidRDefault="00435311" w:rsidP="00435311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>Vyvěšeno: 17. 08. 2020</w:t>
      </w:r>
    </w:p>
    <w:p w14:paraId="7B53822F" w14:textId="77777777" w:rsidR="00BD3EA7" w:rsidRDefault="00BD3EA7"/>
    <w:sectPr w:rsidR="00BD3EA7">
      <w:headerReference w:type="default" r:id="rId4"/>
      <w:pgSz w:w="11906" w:h="16838"/>
      <w:pgMar w:top="568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upertino">
    <w:altName w:val="Calibri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243A16" w14:textId="77777777" w:rsidR="00E120B2" w:rsidRDefault="00435311">
    <w:pPr>
      <w:pStyle w:val="Nzev"/>
    </w:pPr>
    <w:r>
      <w:rPr>
        <w:rFonts w:ascii="Cupertino" w:hAnsi="Cupertino"/>
        <w:b/>
        <w:noProof/>
        <w:sz w:val="44"/>
      </w:rPr>
      <w:drawing>
        <wp:inline distT="0" distB="0" distL="0" distR="0" wp14:anchorId="6E36FD42" wp14:editId="4E9EB341">
          <wp:extent cx="647696" cy="676271"/>
          <wp:effectExtent l="0" t="0" r="4" b="0"/>
          <wp:docPr id="1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696" cy="67627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3D52BC5" w14:textId="77777777" w:rsidR="00E120B2" w:rsidRDefault="00435311">
    <w:pPr>
      <w:pStyle w:val="Nzev"/>
      <w:rPr>
        <w:rFonts w:ascii="Cupertino" w:hAnsi="Cupertino"/>
        <w:b/>
        <w:szCs w:val="32"/>
      </w:rPr>
    </w:pPr>
    <w:r>
      <w:rPr>
        <w:rFonts w:ascii="Cupertino" w:hAnsi="Cupertino"/>
        <w:b/>
        <w:szCs w:val="32"/>
      </w:rPr>
      <w:t xml:space="preserve">OBEC MICHALOVICE </w:t>
    </w:r>
  </w:p>
  <w:p w14:paraId="13FCECE0" w14:textId="77777777" w:rsidR="00E120B2" w:rsidRDefault="00435311">
    <w:pPr>
      <w:pStyle w:val="Nzev"/>
    </w:pPr>
    <w:r>
      <w:rPr>
        <w:rFonts w:ascii="Cupertino" w:hAnsi="Cupertino"/>
        <w:b/>
        <w:sz w:val="24"/>
        <w:szCs w:val="24"/>
      </w:rPr>
      <w:t xml:space="preserve">Michalovice 44, 412 </w:t>
    </w:r>
    <w:proofErr w:type="gramStart"/>
    <w:r>
      <w:rPr>
        <w:rFonts w:ascii="Cupertino" w:hAnsi="Cupertino"/>
        <w:b/>
        <w:sz w:val="24"/>
        <w:szCs w:val="24"/>
      </w:rPr>
      <w:t>01  LITOMĚŘICE</w:t>
    </w:r>
    <w:proofErr w:type="gramEnd"/>
    <w:r>
      <w:rPr>
        <w:rFonts w:ascii="Cupertino" w:hAnsi="Cupertino"/>
        <w:b/>
        <w:sz w:val="24"/>
        <w:szCs w:val="24"/>
      </w:rPr>
      <w:t>, IČ 00526410</w:t>
    </w:r>
  </w:p>
  <w:p w14:paraId="69180BB7" w14:textId="77777777" w:rsidR="00E120B2" w:rsidRDefault="00435311">
    <w:pPr>
      <w:pStyle w:val="Zhlav"/>
    </w:pPr>
  </w:p>
  <w:p w14:paraId="5A864A1D" w14:textId="77777777" w:rsidR="00E120B2" w:rsidRDefault="0043531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311"/>
    <w:rsid w:val="00435311"/>
    <w:rsid w:val="00BD3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B72C0"/>
  <w15:chartTrackingRefBased/>
  <w15:docId w15:val="{F796DAB9-13CC-4DE2-A8A6-B819E49E0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35311"/>
    <w:pPr>
      <w:suppressAutoHyphens/>
      <w:autoSpaceDN w:val="0"/>
      <w:spacing w:line="251" w:lineRule="auto"/>
      <w:textAlignment w:val="baseline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uiPriority w:val="10"/>
    <w:qFormat/>
    <w:rsid w:val="00435311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435311"/>
    <w:rPr>
      <w:rFonts w:ascii="Times New Roman" w:eastAsia="Times New Roman" w:hAnsi="Times New Roman" w:cs="Times New Roman"/>
      <w:sz w:val="32"/>
      <w:szCs w:val="20"/>
      <w:lang w:eastAsia="cs-CZ"/>
    </w:rPr>
  </w:style>
  <w:style w:type="paragraph" w:styleId="Zhlav">
    <w:name w:val="header"/>
    <w:basedOn w:val="Normln"/>
    <w:link w:val="ZhlavChar"/>
    <w:rsid w:val="004353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43531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119</Words>
  <Characters>706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Krejčová</dc:creator>
  <cp:keywords/>
  <dc:description/>
  <cp:lastModifiedBy>Hana Krejčová</cp:lastModifiedBy>
  <cp:revision>1</cp:revision>
  <dcterms:created xsi:type="dcterms:W3CDTF">2020-08-27T14:28:00Z</dcterms:created>
  <dcterms:modified xsi:type="dcterms:W3CDTF">2020-08-27T14:39:00Z</dcterms:modified>
</cp:coreProperties>
</file>