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82" w:rsidRPr="00053B8A" w:rsidRDefault="007B2982" w:rsidP="00184FC5">
      <w:pPr>
        <w:spacing w:line="240" w:lineRule="auto"/>
        <w:jc w:val="center"/>
        <w:rPr>
          <w:b/>
          <w:sz w:val="28"/>
          <w:szCs w:val="28"/>
        </w:rPr>
      </w:pPr>
      <w:r w:rsidRPr="00053B8A">
        <w:rPr>
          <w:b/>
          <w:sz w:val="28"/>
          <w:szCs w:val="28"/>
        </w:rPr>
        <w:t>Obec</w:t>
      </w:r>
      <w:r w:rsidR="00C32E11">
        <w:rPr>
          <w:b/>
          <w:sz w:val="28"/>
          <w:szCs w:val="28"/>
        </w:rPr>
        <w:t xml:space="preserve">ní úřad </w:t>
      </w:r>
      <w:r w:rsidRPr="00053B8A">
        <w:rPr>
          <w:b/>
          <w:sz w:val="28"/>
          <w:szCs w:val="28"/>
        </w:rPr>
        <w:t>Michalovice</w:t>
      </w:r>
    </w:p>
    <w:p w:rsidR="007B2982" w:rsidRPr="00184FC5" w:rsidRDefault="007B2982" w:rsidP="00C57586">
      <w:pPr>
        <w:spacing w:line="240" w:lineRule="auto"/>
        <w:jc w:val="center"/>
        <w:rPr>
          <w:b/>
          <w:sz w:val="24"/>
          <w:szCs w:val="24"/>
        </w:rPr>
      </w:pPr>
      <w:r w:rsidRPr="00184FC5">
        <w:rPr>
          <w:b/>
          <w:sz w:val="24"/>
          <w:szCs w:val="24"/>
        </w:rPr>
        <w:t xml:space="preserve">Michalovice </w:t>
      </w:r>
      <w:proofErr w:type="gramStart"/>
      <w:r w:rsidRPr="00184FC5">
        <w:rPr>
          <w:b/>
          <w:sz w:val="24"/>
          <w:szCs w:val="24"/>
        </w:rPr>
        <w:t>44</w:t>
      </w:r>
      <w:r w:rsidR="00C57586">
        <w:rPr>
          <w:b/>
          <w:sz w:val="24"/>
          <w:szCs w:val="24"/>
        </w:rPr>
        <w:t xml:space="preserve">,  </w:t>
      </w:r>
      <w:r w:rsidRPr="00184FC5">
        <w:rPr>
          <w:b/>
          <w:sz w:val="24"/>
          <w:szCs w:val="24"/>
        </w:rPr>
        <w:t>412 01</w:t>
      </w:r>
      <w:proofErr w:type="gramEnd"/>
      <w:r w:rsidRPr="00184FC5">
        <w:rPr>
          <w:b/>
          <w:sz w:val="24"/>
          <w:szCs w:val="24"/>
        </w:rPr>
        <w:t xml:space="preserve"> Litoměřice</w:t>
      </w:r>
    </w:p>
    <w:p w:rsidR="007B2982" w:rsidRDefault="007B2982" w:rsidP="00184FC5">
      <w:pPr>
        <w:pBdr>
          <w:bottom w:val="single" w:sz="6" w:space="1" w:color="auto"/>
        </w:pBdr>
        <w:spacing w:line="240" w:lineRule="auto"/>
        <w:jc w:val="center"/>
        <w:rPr>
          <w:b/>
          <w:sz w:val="24"/>
          <w:szCs w:val="24"/>
        </w:rPr>
      </w:pPr>
      <w:r w:rsidRPr="00184FC5">
        <w:rPr>
          <w:b/>
          <w:sz w:val="24"/>
          <w:szCs w:val="24"/>
        </w:rPr>
        <w:t>IČ: 00526410</w:t>
      </w:r>
    </w:p>
    <w:p w:rsidR="007B2982" w:rsidRDefault="007B2982"/>
    <w:p w:rsidR="00C32E11" w:rsidRDefault="00C32E11"/>
    <w:p w:rsidR="00C32E11" w:rsidRDefault="00C32E11"/>
    <w:p w:rsidR="00C32E11" w:rsidRDefault="00C32E11"/>
    <w:p w:rsidR="007B2982" w:rsidRDefault="007B2982"/>
    <w:p w:rsidR="007B2982" w:rsidRDefault="005147A1">
      <w:pPr>
        <w:rPr>
          <w:rFonts w:ascii="Arial CE" w:hAnsi="Arial CE" w:cs="Arial CE"/>
          <w:color w:val="1E2D3C"/>
          <w:sz w:val="32"/>
          <w:szCs w:val="32"/>
          <w:u w:val="single"/>
        </w:rPr>
      </w:pPr>
      <w:r>
        <w:rPr>
          <w:rFonts w:ascii="Arial CE" w:hAnsi="Arial CE" w:cs="Arial CE"/>
          <w:color w:val="1E2D3C"/>
          <w:sz w:val="32"/>
          <w:szCs w:val="32"/>
          <w:u w:val="single"/>
        </w:rPr>
        <w:t>Oznámení</w:t>
      </w:r>
      <w:r w:rsidR="00C32E11" w:rsidRPr="00C32E11">
        <w:rPr>
          <w:rFonts w:ascii="Arial CE" w:hAnsi="Arial CE" w:cs="Arial CE"/>
          <w:color w:val="1E2D3C"/>
          <w:sz w:val="32"/>
          <w:szCs w:val="32"/>
          <w:u w:val="single"/>
        </w:rPr>
        <w:t xml:space="preserve"> </w:t>
      </w:r>
      <w:r>
        <w:rPr>
          <w:rFonts w:ascii="Arial CE" w:hAnsi="Arial CE" w:cs="Arial CE"/>
          <w:color w:val="1E2D3C"/>
          <w:sz w:val="32"/>
          <w:szCs w:val="32"/>
          <w:u w:val="single"/>
        </w:rPr>
        <w:t>o volbách</w:t>
      </w:r>
      <w:r w:rsidR="00C32E11" w:rsidRPr="00C32E11">
        <w:rPr>
          <w:rFonts w:ascii="Arial CE" w:hAnsi="Arial CE" w:cs="Arial CE"/>
          <w:color w:val="1E2D3C"/>
          <w:sz w:val="32"/>
          <w:szCs w:val="32"/>
          <w:u w:val="single"/>
        </w:rPr>
        <w:t xml:space="preserve"> do zastupitelstva obce:</w:t>
      </w:r>
    </w:p>
    <w:p w:rsidR="00C32E11" w:rsidRDefault="00C32E11">
      <w:pPr>
        <w:rPr>
          <w:rFonts w:ascii="Arial CE" w:hAnsi="Arial CE" w:cs="Arial CE"/>
          <w:color w:val="1E2D3C"/>
          <w:sz w:val="32"/>
          <w:szCs w:val="32"/>
          <w:u w:val="single"/>
        </w:rPr>
      </w:pPr>
    </w:p>
    <w:p w:rsidR="00C32E11" w:rsidRPr="00C32E11" w:rsidRDefault="00C32E11">
      <w:pPr>
        <w:rPr>
          <w:rFonts w:ascii="Arial CE" w:hAnsi="Arial CE" w:cs="Arial CE"/>
          <w:color w:val="1E2D3C"/>
          <w:sz w:val="32"/>
          <w:szCs w:val="32"/>
          <w:u w:val="single"/>
        </w:rPr>
      </w:pPr>
    </w:p>
    <w:p w:rsidR="00C32E11" w:rsidRDefault="00C32E11">
      <w:pPr>
        <w:rPr>
          <w:rFonts w:ascii="Arial CE" w:hAnsi="Arial CE" w:cs="Arial CE"/>
          <w:color w:val="1E2D3C"/>
          <w:sz w:val="19"/>
          <w:szCs w:val="19"/>
        </w:rPr>
      </w:pPr>
      <w:r>
        <w:rPr>
          <w:rFonts w:ascii="Arial CE" w:hAnsi="Arial CE" w:cs="Arial CE"/>
          <w:color w:val="1E2D3C"/>
          <w:sz w:val="19"/>
          <w:szCs w:val="19"/>
        </w:rPr>
        <w:t>Datum konání voleb:</w:t>
      </w:r>
      <w:r>
        <w:rPr>
          <w:rFonts w:ascii="Arial CE" w:hAnsi="Arial CE" w:cs="Arial CE"/>
          <w:color w:val="1E2D3C"/>
          <w:sz w:val="19"/>
          <w:szCs w:val="19"/>
        </w:rPr>
        <w:tab/>
      </w:r>
      <w:r>
        <w:rPr>
          <w:rFonts w:ascii="Arial CE" w:hAnsi="Arial CE" w:cs="Arial CE"/>
          <w:color w:val="1E2D3C"/>
          <w:sz w:val="19"/>
          <w:szCs w:val="19"/>
        </w:rPr>
        <w:tab/>
      </w:r>
      <w:r>
        <w:rPr>
          <w:rFonts w:ascii="Arial CE" w:hAnsi="Arial CE" w:cs="Arial CE"/>
          <w:color w:val="1E2D3C"/>
          <w:sz w:val="19"/>
          <w:szCs w:val="19"/>
        </w:rPr>
        <w:tab/>
      </w:r>
      <w:r>
        <w:rPr>
          <w:rFonts w:ascii="Arial CE" w:hAnsi="Arial CE" w:cs="Arial CE"/>
          <w:color w:val="1E2D3C"/>
          <w:sz w:val="19"/>
          <w:szCs w:val="19"/>
        </w:rPr>
        <w:tab/>
        <w:t>10. – 11. 10. 2014</w:t>
      </w:r>
    </w:p>
    <w:p w:rsidR="00C32E11" w:rsidRDefault="00C32E11">
      <w:pPr>
        <w:rPr>
          <w:rFonts w:ascii="Arial CE" w:hAnsi="Arial CE" w:cs="Arial CE"/>
          <w:color w:val="1E2D3C"/>
          <w:sz w:val="19"/>
          <w:szCs w:val="19"/>
        </w:rPr>
      </w:pPr>
      <w:r>
        <w:rPr>
          <w:rFonts w:ascii="Arial CE" w:hAnsi="Arial CE" w:cs="Arial CE"/>
          <w:color w:val="1E2D3C"/>
          <w:sz w:val="19"/>
          <w:szCs w:val="19"/>
        </w:rPr>
        <w:t>Volební místnost:</w:t>
      </w:r>
      <w:r>
        <w:rPr>
          <w:rFonts w:ascii="Arial CE" w:hAnsi="Arial CE" w:cs="Arial CE"/>
          <w:color w:val="1E2D3C"/>
          <w:sz w:val="19"/>
          <w:szCs w:val="19"/>
        </w:rPr>
        <w:tab/>
      </w:r>
      <w:r>
        <w:rPr>
          <w:rFonts w:ascii="Arial CE" w:hAnsi="Arial CE" w:cs="Arial CE"/>
          <w:color w:val="1E2D3C"/>
          <w:sz w:val="19"/>
          <w:szCs w:val="19"/>
        </w:rPr>
        <w:tab/>
      </w:r>
      <w:r>
        <w:rPr>
          <w:rFonts w:ascii="Arial CE" w:hAnsi="Arial CE" w:cs="Arial CE"/>
          <w:color w:val="1E2D3C"/>
          <w:sz w:val="19"/>
          <w:szCs w:val="19"/>
        </w:rPr>
        <w:tab/>
      </w:r>
      <w:r>
        <w:rPr>
          <w:rFonts w:ascii="Arial CE" w:hAnsi="Arial CE" w:cs="Arial CE"/>
          <w:color w:val="1E2D3C"/>
          <w:sz w:val="19"/>
          <w:szCs w:val="19"/>
        </w:rPr>
        <w:tab/>
        <w:t xml:space="preserve">Obecní úřad, Michalovice </w:t>
      </w:r>
      <w:proofErr w:type="gramStart"/>
      <w:r>
        <w:rPr>
          <w:rFonts w:ascii="Arial CE" w:hAnsi="Arial CE" w:cs="Arial CE"/>
          <w:color w:val="1E2D3C"/>
          <w:sz w:val="19"/>
          <w:szCs w:val="19"/>
        </w:rPr>
        <w:t>č.p.</w:t>
      </w:r>
      <w:proofErr w:type="gramEnd"/>
      <w:r>
        <w:rPr>
          <w:rFonts w:ascii="Arial CE" w:hAnsi="Arial CE" w:cs="Arial CE"/>
          <w:color w:val="1E2D3C"/>
          <w:sz w:val="19"/>
          <w:szCs w:val="19"/>
        </w:rPr>
        <w:t xml:space="preserve"> 44</w:t>
      </w:r>
    </w:p>
    <w:p w:rsidR="005147A1" w:rsidRDefault="005147A1">
      <w:pPr>
        <w:rPr>
          <w:rFonts w:ascii="Arial CE" w:hAnsi="Arial CE" w:cs="Arial CE"/>
          <w:color w:val="1E2D3C"/>
          <w:sz w:val="19"/>
          <w:szCs w:val="19"/>
        </w:rPr>
      </w:pPr>
      <w:r>
        <w:rPr>
          <w:rFonts w:ascii="Arial CE" w:hAnsi="Arial CE" w:cs="Arial CE"/>
          <w:color w:val="1E2D3C"/>
          <w:sz w:val="19"/>
          <w:szCs w:val="19"/>
        </w:rPr>
        <w:t>Stanovený počet členů zastupitelstva:</w:t>
      </w:r>
      <w:r>
        <w:rPr>
          <w:rFonts w:ascii="Arial CE" w:hAnsi="Arial CE" w:cs="Arial CE"/>
          <w:color w:val="1E2D3C"/>
          <w:sz w:val="19"/>
          <w:szCs w:val="19"/>
        </w:rPr>
        <w:tab/>
      </w:r>
      <w:r>
        <w:rPr>
          <w:rFonts w:ascii="Arial CE" w:hAnsi="Arial CE" w:cs="Arial CE"/>
          <w:color w:val="1E2D3C"/>
          <w:sz w:val="19"/>
          <w:szCs w:val="19"/>
        </w:rPr>
        <w:tab/>
        <w:t>6</w:t>
      </w:r>
    </w:p>
    <w:p w:rsidR="005147A1" w:rsidRDefault="005147A1">
      <w:pPr>
        <w:rPr>
          <w:rFonts w:ascii="Arial CE" w:hAnsi="Arial CE" w:cs="Arial CE"/>
          <w:color w:val="1E2D3C"/>
          <w:sz w:val="19"/>
          <w:szCs w:val="19"/>
        </w:rPr>
      </w:pPr>
    </w:p>
    <w:p w:rsidR="005147A1" w:rsidRDefault="005147A1">
      <w:pPr>
        <w:rPr>
          <w:rFonts w:ascii="Arial CE" w:hAnsi="Arial CE" w:cs="Arial CE"/>
          <w:color w:val="1E2D3C"/>
          <w:sz w:val="19"/>
          <w:szCs w:val="19"/>
        </w:rPr>
      </w:pPr>
    </w:p>
    <w:p w:rsidR="005147A1" w:rsidRDefault="005147A1">
      <w:pPr>
        <w:rPr>
          <w:rFonts w:ascii="Arial CE" w:hAnsi="Arial CE" w:cs="Arial CE"/>
          <w:color w:val="1E2D3C"/>
          <w:sz w:val="19"/>
          <w:szCs w:val="19"/>
        </w:rPr>
      </w:pPr>
    </w:p>
    <w:p w:rsidR="005147A1" w:rsidRDefault="005147A1">
      <w:pPr>
        <w:rPr>
          <w:rFonts w:ascii="Arial CE" w:hAnsi="Arial CE" w:cs="Arial CE"/>
          <w:color w:val="1E2D3C"/>
          <w:sz w:val="19"/>
          <w:szCs w:val="19"/>
        </w:rPr>
      </w:pPr>
    </w:p>
    <w:p w:rsidR="005147A1" w:rsidRDefault="005147A1">
      <w:pPr>
        <w:rPr>
          <w:rFonts w:ascii="Arial CE" w:hAnsi="Arial CE" w:cs="Arial CE"/>
          <w:color w:val="1E2D3C"/>
          <w:sz w:val="19"/>
          <w:szCs w:val="19"/>
        </w:rPr>
      </w:pPr>
    </w:p>
    <w:p w:rsidR="005147A1" w:rsidRDefault="005147A1">
      <w:pPr>
        <w:rPr>
          <w:rFonts w:ascii="Arial CE" w:hAnsi="Arial CE" w:cs="Arial CE"/>
          <w:color w:val="1E2D3C"/>
          <w:sz w:val="19"/>
          <w:szCs w:val="19"/>
        </w:rPr>
      </w:pPr>
      <w:r>
        <w:rPr>
          <w:rFonts w:ascii="Arial CE" w:hAnsi="Arial CE" w:cs="Arial CE"/>
          <w:color w:val="1E2D3C"/>
          <w:sz w:val="19"/>
          <w:szCs w:val="19"/>
        </w:rPr>
        <w:t xml:space="preserve">Upozornění: </w:t>
      </w:r>
    </w:p>
    <w:p w:rsidR="005147A1" w:rsidRDefault="005147A1">
      <w:r>
        <w:rPr>
          <w:rFonts w:ascii="Arial CE" w:hAnsi="Arial CE" w:cs="Arial CE"/>
          <w:color w:val="1E2D3C"/>
          <w:sz w:val="19"/>
          <w:szCs w:val="19"/>
        </w:rPr>
        <w:t>Volič je povinen prokázat při hlasování totožnost a státní občanství České republiky.</w:t>
      </w:r>
    </w:p>
    <w:p w:rsidR="007B2982" w:rsidRDefault="007B2982"/>
    <w:p w:rsidR="00C32E11" w:rsidRDefault="00C32E11">
      <w:bookmarkStart w:id="0" w:name="_GoBack"/>
      <w:bookmarkEnd w:id="0"/>
    </w:p>
    <w:p w:rsidR="00C32E11" w:rsidRDefault="00C32E11"/>
    <w:p w:rsidR="00C32E11" w:rsidRDefault="00C32E11"/>
    <w:p w:rsidR="00C32E11" w:rsidRDefault="00C32E11"/>
    <w:p w:rsidR="00C32E11" w:rsidRDefault="00C32E11"/>
    <w:p w:rsidR="007B2982" w:rsidRDefault="007B2982">
      <w:r>
        <w:t xml:space="preserve">V Michalovicích </w:t>
      </w:r>
      <w:r w:rsidR="00C32E11">
        <w:t>28. 6. 2014</w:t>
      </w:r>
    </w:p>
    <w:p w:rsidR="00184FC5" w:rsidRDefault="00184FC5"/>
    <w:p w:rsidR="003E5EB6" w:rsidRDefault="003E5EB6"/>
    <w:p w:rsidR="00C32E11" w:rsidRDefault="00C32E11"/>
    <w:p w:rsidR="00C32E11" w:rsidRDefault="00C32E11"/>
    <w:p w:rsidR="00184FC5" w:rsidRDefault="00184FC5">
      <w:pPr>
        <w:pBdr>
          <w:bottom w:val="single" w:sz="6" w:space="1" w:color="auto"/>
        </w:pBdr>
      </w:pPr>
    </w:p>
    <w:p w:rsidR="00184FC5" w:rsidRDefault="00184FC5">
      <w:r>
        <w:t xml:space="preserve">Obec </w:t>
      </w:r>
      <w:r w:rsidR="00115993">
        <w:t>M</w:t>
      </w:r>
      <w:r>
        <w:t xml:space="preserve">ichalovice, IČ: 00526410, </w:t>
      </w:r>
      <w:r w:rsidR="003E5EB6">
        <w:t xml:space="preserve">tel.: +420 724 181 736, e-mail: michalovice@seznam.cz  </w:t>
      </w:r>
    </w:p>
    <w:sectPr w:rsidR="00184FC5" w:rsidSect="007F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82"/>
    <w:rsid w:val="000504D5"/>
    <w:rsid w:val="00053B8A"/>
    <w:rsid w:val="000C3C35"/>
    <w:rsid w:val="00115993"/>
    <w:rsid w:val="00184FC5"/>
    <w:rsid w:val="00327843"/>
    <w:rsid w:val="00330A21"/>
    <w:rsid w:val="003A05D3"/>
    <w:rsid w:val="003E5EB6"/>
    <w:rsid w:val="00460117"/>
    <w:rsid w:val="005147A1"/>
    <w:rsid w:val="005967F2"/>
    <w:rsid w:val="0066296C"/>
    <w:rsid w:val="00687435"/>
    <w:rsid w:val="007B2982"/>
    <w:rsid w:val="007D4696"/>
    <w:rsid w:val="007F1C12"/>
    <w:rsid w:val="009068F5"/>
    <w:rsid w:val="00A207F6"/>
    <w:rsid w:val="00AC00B8"/>
    <w:rsid w:val="00AF136B"/>
    <w:rsid w:val="00C32E11"/>
    <w:rsid w:val="00C57586"/>
    <w:rsid w:val="00C61889"/>
    <w:rsid w:val="00DD28D7"/>
    <w:rsid w:val="00E479BE"/>
    <w:rsid w:val="00EA256E"/>
    <w:rsid w:val="00E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horka</dc:creator>
  <cp:lastModifiedBy>Horká Dana, Ing.</cp:lastModifiedBy>
  <cp:revision>2</cp:revision>
  <cp:lastPrinted>2012-09-18T09:40:00Z</cp:lastPrinted>
  <dcterms:created xsi:type="dcterms:W3CDTF">2014-07-16T06:43:00Z</dcterms:created>
  <dcterms:modified xsi:type="dcterms:W3CDTF">2014-07-16T06:43:00Z</dcterms:modified>
</cp:coreProperties>
</file>